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3" w:rsidRPr="003D1733" w:rsidRDefault="00DA7943" w:rsidP="00DA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33">
        <w:rPr>
          <w:rFonts w:ascii="Times New Roman" w:hAnsi="Times New Roman" w:cs="Times New Roman"/>
          <w:b/>
          <w:sz w:val="28"/>
          <w:szCs w:val="28"/>
        </w:rPr>
        <w:t>Drogie Biedroneczki i Rodzice!</w:t>
      </w:r>
    </w:p>
    <w:p w:rsidR="00DA7943" w:rsidRDefault="00DA7943" w:rsidP="00DA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Oto propozycja zajęć na 09</w:t>
      </w:r>
      <w:r w:rsidRPr="003D1733">
        <w:rPr>
          <w:rFonts w:ascii="Times New Roman" w:hAnsi="Times New Roman" w:cs="Times New Roman"/>
          <w:b/>
          <w:sz w:val="28"/>
          <w:szCs w:val="28"/>
        </w:rPr>
        <w:t>.04.2021</w:t>
      </w:r>
    </w:p>
    <w:p w:rsidR="00DA7943" w:rsidRDefault="00DA7943" w:rsidP="00DA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43" w:rsidRDefault="00DA7943" w:rsidP="00DA7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43" w:rsidRPr="00DA7943" w:rsidRDefault="00DA7943" w:rsidP="00DA79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„Kreda dla artysty” – zdobywanie doświadczeń chemicznych podczas eksperymentu, wykonanie kredy.</w:t>
      </w:r>
      <w:r w:rsidRPr="00DA7943">
        <w:rPr>
          <w:rFonts w:ascii="Times New Roman" w:hAnsi="Times New Roman" w:cs="Times New Roman"/>
          <w:sz w:val="24"/>
          <w:szCs w:val="24"/>
        </w:rPr>
        <w:t xml:space="preserve"> </w:t>
      </w:r>
      <w:r w:rsidRPr="00DA7943">
        <w:rPr>
          <w:rFonts w:ascii="Times New Roman" w:hAnsi="Times New Roman" w:cs="Times New Roman"/>
          <w:i/>
          <w:sz w:val="24"/>
          <w:szCs w:val="24"/>
        </w:rPr>
        <w:t>Potrzebne rzeczy: gips, kubeczki po jogurcie, woda, łyżki, barwnik spożywczy (może być do jajek)</w:t>
      </w:r>
      <w:r w:rsidRPr="00DA7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27A1" w:rsidRDefault="00DA7943" w:rsidP="00DA79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3">
        <w:rPr>
          <w:rFonts w:ascii="Times New Roman" w:hAnsi="Times New Roman" w:cs="Times New Roman"/>
          <w:color w:val="000000"/>
          <w:sz w:val="24"/>
          <w:szCs w:val="24"/>
        </w:rPr>
        <w:t xml:space="preserve">Dzieci wykonują kredę według instrukcji: </w:t>
      </w:r>
    </w:p>
    <w:p w:rsidR="00BF27A1" w:rsidRDefault="00DA7943" w:rsidP="00DA79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3">
        <w:rPr>
          <w:rFonts w:ascii="Times New Roman" w:hAnsi="Times New Roman" w:cs="Times New Roman"/>
          <w:color w:val="000000"/>
          <w:sz w:val="24"/>
          <w:szCs w:val="24"/>
        </w:rPr>
        <w:t xml:space="preserve">1. Wlej wodę do połowy kubeczka po jogurcie. </w:t>
      </w:r>
    </w:p>
    <w:p w:rsidR="00BF27A1" w:rsidRDefault="00DA7943" w:rsidP="00DA79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F2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943">
        <w:rPr>
          <w:rFonts w:ascii="Times New Roman" w:hAnsi="Times New Roman" w:cs="Times New Roman"/>
          <w:color w:val="000000"/>
          <w:sz w:val="24"/>
          <w:szCs w:val="24"/>
        </w:rPr>
        <w:t xml:space="preserve">Dodaj barwnik spożywczy i dobrze wymieszaj. </w:t>
      </w:r>
    </w:p>
    <w:p w:rsidR="00BF27A1" w:rsidRDefault="00DA7943" w:rsidP="00DA79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3">
        <w:rPr>
          <w:rFonts w:ascii="Times New Roman" w:hAnsi="Times New Roman" w:cs="Times New Roman"/>
          <w:color w:val="000000"/>
          <w:sz w:val="24"/>
          <w:szCs w:val="24"/>
        </w:rPr>
        <w:t xml:space="preserve">3. Dodaj gips (3 łyżeczki gipsu na pół kubeczka wody) i ponownie wymieszaj. </w:t>
      </w:r>
    </w:p>
    <w:p w:rsidR="00DA7943" w:rsidRPr="00DA7943" w:rsidRDefault="00DA7943" w:rsidP="00DA79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43">
        <w:rPr>
          <w:rFonts w:ascii="Times New Roman" w:hAnsi="Times New Roman" w:cs="Times New Roman"/>
          <w:color w:val="000000"/>
          <w:sz w:val="24"/>
          <w:szCs w:val="24"/>
        </w:rPr>
        <w:t xml:space="preserve">4. Zostaw do zastygnięcia. </w:t>
      </w:r>
    </w:p>
    <w:p w:rsidR="00DA7943" w:rsidRPr="00DA7943" w:rsidRDefault="00DA7943" w:rsidP="00DA79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943" w:rsidRPr="00DA7943" w:rsidRDefault="00DA7943" w:rsidP="00DA79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„Malujemy chmurki” – ćwiczenie wzmacniające mięśnie brzucha. </w:t>
      </w:r>
      <w:r w:rsidRPr="00DA7943">
        <w:rPr>
          <w:rFonts w:ascii="Times New Roman" w:hAnsi="Times New Roman" w:cs="Times New Roman"/>
          <w:color w:val="000000"/>
          <w:sz w:val="24"/>
          <w:szCs w:val="24"/>
        </w:rPr>
        <w:t xml:space="preserve">Dziecko biega/chodzi po pokoju, na hasło: </w:t>
      </w:r>
      <w:r w:rsidRPr="00DA79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Malujemy! </w:t>
      </w:r>
      <w:r w:rsidRPr="00DA7943">
        <w:rPr>
          <w:rFonts w:ascii="Times New Roman" w:hAnsi="Times New Roman" w:cs="Times New Roman"/>
          <w:color w:val="000000"/>
          <w:sz w:val="24"/>
          <w:szCs w:val="24"/>
        </w:rPr>
        <w:t>– zatrzymuje się i podskakuje w miejscu kilka razy z wyciągniętymi w górę rękoma, w czasie wyskoku wykonują dłońmi zamaszysty ruch z góry na dół (jakby malowały chmurki nad sobą).</w:t>
      </w:r>
    </w:p>
    <w:p w:rsidR="00DA7943" w:rsidRPr="00DA7943" w:rsidRDefault="00DA7943" w:rsidP="00D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943" w:rsidRDefault="00DA7943" w:rsidP="00DA79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43">
        <w:rPr>
          <w:rFonts w:ascii="Times New Roman" w:hAnsi="Times New Roman" w:cs="Times New Roman"/>
          <w:b/>
          <w:bCs/>
          <w:sz w:val="24"/>
          <w:szCs w:val="24"/>
        </w:rPr>
        <w:t xml:space="preserve">„Różni malarze” – zdobywanie wiedzy o malarstwie. </w:t>
      </w:r>
      <w:r w:rsidR="00BF27A1">
        <w:rPr>
          <w:rFonts w:ascii="Times New Roman" w:hAnsi="Times New Roman" w:cs="Times New Roman"/>
          <w:sz w:val="24"/>
          <w:szCs w:val="24"/>
        </w:rPr>
        <w:t xml:space="preserve">Rodzic </w:t>
      </w:r>
      <w:r w:rsidRPr="00DA7943">
        <w:rPr>
          <w:rFonts w:ascii="Times New Roman" w:hAnsi="Times New Roman" w:cs="Times New Roman"/>
          <w:sz w:val="24"/>
          <w:szCs w:val="24"/>
        </w:rPr>
        <w:t>rozkłada na dywanie reprodukcje obrazó</w:t>
      </w:r>
      <w:r w:rsidR="00BF27A1">
        <w:rPr>
          <w:rFonts w:ascii="Times New Roman" w:hAnsi="Times New Roman" w:cs="Times New Roman"/>
          <w:sz w:val="24"/>
          <w:szCs w:val="24"/>
        </w:rPr>
        <w:t>w, przecięte na 2 części. Dziecko składa je w całość, wypowiada</w:t>
      </w:r>
      <w:r w:rsidR="00932899">
        <w:rPr>
          <w:rFonts w:ascii="Times New Roman" w:hAnsi="Times New Roman" w:cs="Times New Roman"/>
          <w:sz w:val="24"/>
          <w:szCs w:val="24"/>
        </w:rPr>
        <w:t xml:space="preserve"> się na ich temat, dzieli</w:t>
      </w:r>
      <w:r w:rsidRPr="00DA7943">
        <w:rPr>
          <w:rFonts w:ascii="Times New Roman" w:hAnsi="Times New Roman" w:cs="Times New Roman"/>
          <w:sz w:val="24"/>
          <w:szCs w:val="24"/>
        </w:rPr>
        <w:t xml:space="preserve"> na te, które przed</w:t>
      </w:r>
      <w:r w:rsidR="003D01A5">
        <w:rPr>
          <w:rFonts w:ascii="Times New Roman" w:hAnsi="Times New Roman" w:cs="Times New Roman"/>
          <w:sz w:val="24"/>
          <w:szCs w:val="24"/>
        </w:rPr>
        <w:t>stawiają ludzi, miasta, rośliny</w:t>
      </w:r>
      <w:r w:rsidR="00BF27A1">
        <w:rPr>
          <w:rFonts w:ascii="Times New Roman" w:hAnsi="Times New Roman" w:cs="Times New Roman"/>
          <w:sz w:val="24"/>
          <w:szCs w:val="24"/>
        </w:rPr>
        <w:t>. Rodzic</w:t>
      </w:r>
      <w:r w:rsidRPr="00DA7943">
        <w:rPr>
          <w:rFonts w:ascii="Times New Roman" w:hAnsi="Times New Roman" w:cs="Times New Roman"/>
          <w:sz w:val="24"/>
          <w:szCs w:val="24"/>
        </w:rPr>
        <w:t xml:space="preserve"> opowiada o etapach powstawania obrazu: inspiracja (</w:t>
      </w:r>
      <w:r w:rsidRPr="00BF27A1">
        <w:rPr>
          <w:rFonts w:ascii="Times New Roman" w:hAnsi="Times New Roman" w:cs="Times New Roman"/>
          <w:i/>
          <w:sz w:val="24"/>
          <w:szCs w:val="24"/>
        </w:rPr>
        <w:t>wszystko dookoła może wywołać chęć namalowania obrazu</w:t>
      </w:r>
      <w:r w:rsidRPr="00DA7943">
        <w:rPr>
          <w:rFonts w:ascii="Times New Roman" w:hAnsi="Times New Roman" w:cs="Times New Roman"/>
          <w:sz w:val="24"/>
          <w:szCs w:val="24"/>
        </w:rPr>
        <w:t>), styl (</w:t>
      </w:r>
      <w:r w:rsidRPr="00BF27A1">
        <w:rPr>
          <w:rFonts w:ascii="Times New Roman" w:hAnsi="Times New Roman" w:cs="Times New Roman"/>
          <w:i/>
          <w:sz w:val="24"/>
          <w:szCs w:val="24"/>
        </w:rPr>
        <w:t>każdy maluje na swój sposób</w:t>
      </w:r>
      <w:r w:rsidRPr="00DA7943">
        <w:rPr>
          <w:rFonts w:ascii="Times New Roman" w:hAnsi="Times New Roman" w:cs="Times New Roman"/>
          <w:sz w:val="24"/>
          <w:szCs w:val="24"/>
        </w:rPr>
        <w:t>), szkicowanie, wypełnianie konturów farbami, wystawa (</w:t>
      </w:r>
      <w:r w:rsidRPr="00BF27A1">
        <w:rPr>
          <w:rFonts w:ascii="Times New Roman" w:hAnsi="Times New Roman" w:cs="Times New Roman"/>
          <w:i/>
          <w:sz w:val="24"/>
          <w:szCs w:val="24"/>
        </w:rPr>
        <w:t xml:space="preserve">wielu artystów wystawi swoje </w:t>
      </w:r>
      <w:r w:rsidR="00BF27A1" w:rsidRPr="00BF27A1">
        <w:rPr>
          <w:rFonts w:ascii="Times New Roman" w:hAnsi="Times New Roman" w:cs="Times New Roman"/>
          <w:i/>
          <w:sz w:val="24"/>
          <w:szCs w:val="24"/>
        </w:rPr>
        <w:t>prace w galeriach, muzeach</w:t>
      </w:r>
      <w:r w:rsidR="00BF27A1">
        <w:rPr>
          <w:rFonts w:ascii="Times New Roman" w:hAnsi="Times New Roman" w:cs="Times New Roman"/>
          <w:sz w:val="24"/>
          <w:szCs w:val="24"/>
        </w:rPr>
        <w:t>). Rodzic</w:t>
      </w:r>
      <w:r w:rsidRPr="00DA7943">
        <w:rPr>
          <w:rFonts w:ascii="Times New Roman" w:hAnsi="Times New Roman" w:cs="Times New Roman"/>
          <w:sz w:val="24"/>
          <w:szCs w:val="24"/>
        </w:rPr>
        <w:t xml:space="preserve"> objaśnia znaczenie nowych wyrazów (inspiracja, styl, galeria).</w:t>
      </w:r>
    </w:p>
    <w:p w:rsidR="00BF27A1" w:rsidRPr="00BF27A1" w:rsidRDefault="00BF27A1" w:rsidP="00BF2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27A1" w:rsidRDefault="00BF27A1" w:rsidP="00BF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62550" cy="3226594"/>
            <wp:effectExtent l="19050" t="0" r="0" b="0"/>
            <wp:docPr id="1" name="Obraz 1" descr="Jak rozpoznawać dzieła słynnych malarzy | blog artiment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rozpoznawać dzieła słynnych malarzy | blog artiment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2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A1" w:rsidRDefault="00BF27A1" w:rsidP="00BF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7A1" w:rsidRPr="00BF27A1" w:rsidRDefault="00BF27A1" w:rsidP="00BF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„Gwiaździsta noc” Vincent van Gogh</w:t>
      </w:r>
    </w:p>
    <w:p w:rsidR="00BF27A1" w:rsidRPr="00BF27A1" w:rsidRDefault="00932899" w:rsidP="009328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19007" cy="3388911"/>
            <wp:effectExtent l="19050" t="0" r="5443" b="0"/>
            <wp:docPr id="4" name="Obraz 4" descr="30 najpopularniejszych obra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najpopularniejszych obrazó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89" cy="340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99" w:rsidRDefault="00932899" w:rsidP="009328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„</w:t>
      </w:r>
      <w:r w:rsidRPr="009328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Niedzielne popołudnie na wyspie La Grand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Jatte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”</w:t>
      </w:r>
      <w:r w:rsidRPr="009328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Georges Pierre </w:t>
      </w:r>
      <w:proofErr w:type="spellStart"/>
      <w:r w:rsidRPr="009328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Seurat</w:t>
      </w:r>
      <w:proofErr w:type="spellEnd"/>
    </w:p>
    <w:p w:rsidR="00932899" w:rsidRDefault="00932899" w:rsidP="009328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932899" w:rsidRDefault="00932899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217805</wp:posOffset>
            </wp:positionV>
            <wp:extent cx="5088890" cy="3342005"/>
            <wp:effectExtent l="19050" t="0" r="0" b="0"/>
            <wp:wrapSquare wrapText="bothSides"/>
            <wp:docPr id="3" name="Obraz 7" descr="https://i2.wp.com/mindcoaching.pl/wp-content/uploads/2018/05/mindcoaching.pl-30-najpopularniejszych-obraz%C3%B3w-Claude-Monet.jpg?resize=790%2C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mindcoaching.pl/wp-content/uploads/2018/05/mindcoaching.pl-30-najpopularniejszych-obraz%C3%B3w-Claude-Monet.jpg?resize=790%2C5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01A5" w:rsidRPr="00932899" w:rsidRDefault="003D01A5" w:rsidP="009328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27A1" w:rsidRDefault="00932899" w:rsidP="0093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„Lilie wodne” Claude Monet</w:t>
      </w:r>
    </w:p>
    <w:p w:rsidR="00932899" w:rsidRDefault="00932899" w:rsidP="009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99" w:rsidRPr="00932899" w:rsidRDefault="00932899" w:rsidP="009328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b/>
          <w:sz w:val="24"/>
          <w:szCs w:val="24"/>
        </w:rPr>
        <w:t xml:space="preserve">„Obrazowe </w:t>
      </w:r>
      <w:proofErr w:type="spellStart"/>
      <w:r w:rsidRPr="00932899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Pr="0093289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gra w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obrazami z zadania nr 3. Objaśnienie dziecku zasad gry w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>. – ćwiczenie spostrzegawczo</w:t>
      </w:r>
      <w:r w:rsidR="003D01A5">
        <w:rPr>
          <w:rFonts w:ascii="Times New Roman" w:hAnsi="Times New Roman" w:cs="Times New Roman"/>
          <w:sz w:val="24"/>
          <w:szCs w:val="24"/>
        </w:rPr>
        <w:t>ści.</w:t>
      </w:r>
    </w:p>
    <w:p w:rsidR="00DA7943" w:rsidRPr="00DA7943" w:rsidRDefault="00DA7943" w:rsidP="00DA7943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DA7943" w:rsidRDefault="00DA7943" w:rsidP="00DA7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7943" w:rsidRPr="003D1733" w:rsidRDefault="00DA7943" w:rsidP="00DA7943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17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Pozdrawiamy, </w:t>
      </w:r>
    </w:p>
    <w:p w:rsidR="00DA7943" w:rsidRPr="003D1733" w:rsidRDefault="00DA7943" w:rsidP="00DA79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1733">
        <w:rPr>
          <w:rFonts w:ascii="Times New Roman" w:hAnsi="Times New Roman" w:cs="Times New Roman"/>
          <w:i/>
          <w:color w:val="000000"/>
          <w:sz w:val="24"/>
          <w:szCs w:val="24"/>
        </w:rPr>
        <w:t>Pani Patrycja i Pani Małgosia</w:t>
      </w:r>
    </w:p>
    <w:p w:rsidR="00C52430" w:rsidRPr="00DA7943" w:rsidRDefault="00C52430" w:rsidP="00DA7943"/>
    <w:sectPr w:rsidR="00C52430" w:rsidRPr="00DA7943" w:rsidSect="0093289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E30"/>
    <w:multiLevelType w:val="hybridMultilevel"/>
    <w:tmpl w:val="7528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6AC1"/>
    <w:multiLevelType w:val="hybridMultilevel"/>
    <w:tmpl w:val="9C32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0499F"/>
    <w:multiLevelType w:val="hybridMultilevel"/>
    <w:tmpl w:val="9C32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A7943"/>
    <w:rsid w:val="003D01A5"/>
    <w:rsid w:val="00932899"/>
    <w:rsid w:val="00BF27A1"/>
    <w:rsid w:val="00C52430"/>
    <w:rsid w:val="00D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43"/>
  </w:style>
  <w:style w:type="paragraph" w:styleId="Nagwek3">
    <w:name w:val="heading 3"/>
    <w:basedOn w:val="Normalny"/>
    <w:link w:val="Nagwek3Znak"/>
    <w:uiPriority w:val="9"/>
    <w:qFormat/>
    <w:rsid w:val="00932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A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328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2021-04-08T15:29:00Z</dcterms:created>
  <dcterms:modified xsi:type="dcterms:W3CDTF">2021-04-08T16:02:00Z</dcterms:modified>
</cp:coreProperties>
</file>