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A" w:rsidRDefault="00D47B90" w:rsidP="001F31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B90">
        <w:rPr>
          <w:rFonts w:ascii="Times New Roman" w:hAnsi="Times New Roman" w:cs="Times New Roman"/>
          <w:sz w:val="28"/>
          <w:szCs w:val="28"/>
          <w:u w:val="single"/>
        </w:rPr>
        <w:t>Drogie Sówki i Rodzice! Oto propozycja zajęć na dziś:</w:t>
      </w:r>
    </w:p>
    <w:p w:rsidR="00D47B90" w:rsidRDefault="00D47B90" w:rsidP="008A4B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4704" w:rsidRPr="008A4B17" w:rsidRDefault="003A4704" w:rsidP="008A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C61">
        <w:rPr>
          <w:rFonts w:ascii="Times New Roman" w:hAnsi="Times New Roman" w:cs="Times New Roman"/>
          <w:b/>
          <w:sz w:val="28"/>
          <w:szCs w:val="28"/>
        </w:rPr>
        <w:t>Wykonaj zadania</w:t>
      </w:r>
      <w:r>
        <w:rPr>
          <w:rFonts w:ascii="Times New Roman" w:hAnsi="Times New Roman" w:cs="Times New Roman"/>
          <w:sz w:val="28"/>
          <w:szCs w:val="28"/>
        </w:rPr>
        <w:t xml:space="preserve"> w Piszę i Liczę str.62 i 63</w:t>
      </w:r>
      <w:r w:rsidR="00D47B90">
        <w:rPr>
          <w:rFonts w:ascii="Times New Roman" w:hAnsi="Times New Roman" w:cs="Times New Roman"/>
          <w:sz w:val="28"/>
          <w:szCs w:val="28"/>
        </w:rPr>
        <w:t xml:space="preserve"> –</w:t>
      </w:r>
      <w:r w:rsidR="00D00C61">
        <w:rPr>
          <w:rFonts w:ascii="Times New Roman" w:hAnsi="Times New Roman" w:cs="Times New Roman"/>
          <w:sz w:val="28"/>
          <w:szCs w:val="28"/>
        </w:rPr>
        <w:t xml:space="preserve"> </w:t>
      </w:r>
      <w:r w:rsidR="00D47B90">
        <w:rPr>
          <w:rFonts w:ascii="Times New Roman" w:hAnsi="Times New Roman" w:cs="Times New Roman"/>
          <w:sz w:val="28"/>
          <w:szCs w:val="28"/>
        </w:rPr>
        <w:t>sześciolatki</w:t>
      </w:r>
      <w:r>
        <w:rPr>
          <w:rFonts w:ascii="Times New Roman" w:hAnsi="Times New Roman" w:cs="Times New Roman"/>
          <w:sz w:val="28"/>
          <w:szCs w:val="28"/>
        </w:rPr>
        <w:t xml:space="preserve"> (ćwiczenie </w:t>
      </w:r>
      <w:r w:rsidRPr="008A4B17">
        <w:rPr>
          <w:rFonts w:ascii="Times New Roman" w:hAnsi="Times New Roman" w:cs="Times New Roman"/>
          <w:sz w:val="28"/>
          <w:szCs w:val="28"/>
        </w:rPr>
        <w:t>orientacji na kartce, grafomotoryka)</w:t>
      </w:r>
    </w:p>
    <w:p w:rsidR="00D47B90" w:rsidRPr="008A4B17" w:rsidRDefault="003A4704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B17">
        <w:rPr>
          <w:rFonts w:ascii="Times New Roman" w:hAnsi="Times New Roman" w:cs="Times New Roman"/>
          <w:sz w:val="28"/>
          <w:szCs w:val="28"/>
        </w:rPr>
        <w:t xml:space="preserve">Pięciolatki </w:t>
      </w:r>
      <w:r w:rsidR="00D00C61">
        <w:rPr>
          <w:rFonts w:ascii="Times New Roman" w:hAnsi="Times New Roman" w:cs="Times New Roman"/>
          <w:sz w:val="28"/>
          <w:szCs w:val="28"/>
        </w:rPr>
        <w:t>– Zeszyt do grafomotoryki</w:t>
      </w:r>
      <w:r w:rsidRPr="008A4B17">
        <w:rPr>
          <w:rFonts w:ascii="Times New Roman" w:hAnsi="Times New Roman" w:cs="Times New Roman"/>
          <w:sz w:val="28"/>
          <w:szCs w:val="28"/>
        </w:rPr>
        <w:t xml:space="preserve"> </w:t>
      </w:r>
      <w:r w:rsidR="00D00C61">
        <w:rPr>
          <w:rFonts w:ascii="Times New Roman" w:hAnsi="Times New Roman" w:cs="Times New Roman"/>
          <w:sz w:val="28"/>
          <w:szCs w:val="28"/>
        </w:rPr>
        <w:t>str. 46 (kolorowanie obrazka zgodnie z kodem, grafomotoryka)</w:t>
      </w:r>
      <w:r w:rsidR="00D47B90" w:rsidRPr="008A4B17">
        <w:rPr>
          <w:rFonts w:ascii="Times New Roman" w:hAnsi="Times New Roman" w:cs="Times New Roman"/>
          <w:sz w:val="28"/>
          <w:szCs w:val="28"/>
        </w:rPr>
        <w:t>.</w:t>
      </w:r>
    </w:p>
    <w:p w:rsidR="00D47B90" w:rsidRPr="008A4B17" w:rsidRDefault="00D47B90" w:rsidP="008A4B1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4ADA" w:rsidRPr="008A4B17" w:rsidRDefault="00D47B90" w:rsidP="008A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C61">
        <w:rPr>
          <w:rFonts w:ascii="Times New Roman" w:hAnsi="Times New Roman" w:cs="Times New Roman"/>
          <w:b/>
          <w:sz w:val="28"/>
          <w:szCs w:val="28"/>
        </w:rPr>
        <w:t>Wysłuchaj piosenki</w:t>
      </w:r>
      <w:r w:rsidRPr="008A4B17">
        <w:rPr>
          <w:rFonts w:ascii="Times New Roman" w:hAnsi="Times New Roman" w:cs="Times New Roman"/>
          <w:sz w:val="28"/>
          <w:szCs w:val="28"/>
        </w:rPr>
        <w:t xml:space="preserve"> </w:t>
      </w:r>
      <w:r w:rsidR="00124ADA" w:rsidRPr="008A4B17">
        <w:rPr>
          <w:rFonts w:ascii="Times New Roman" w:hAnsi="Times New Roman" w:cs="Times New Roman"/>
          <w:sz w:val="28"/>
          <w:szCs w:val="28"/>
        </w:rPr>
        <w:t>o „Warszawskiej Syrence”</w:t>
      </w:r>
      <w:r w:rsidR="00AF6878">
        <w:rPr>
          <w:rFonts w:ascii="Times New Roman" w:hAnsi="Times New Roman" w:cs="Times New Roman"/>
          <w:sz w:val="28"/>
          <w:szCs w:val="28"/>
        </w:rPr>
        <w:t>, możesz też tańczyć</w:t>
      </w:r>
      <w:r w:rsidR="00124ADA" w:rsidRPr="008A4B17">
        <w:rPr>
          <w:rFonts w:ascii="Times New Roman" w:hAnsi="Times New Roman" w:cs="Times New Roman"/>
          <w:sz w:val="28"/>
          <w:szCs w:val="28"/>
        </w:rPr>
        <w:t xml:space="preserve">. Powiedz, z czego słynie Warszawa? </w:t>
      </w:r>
      <w:r w:rsidR="003A4704" w:rsidRPr="008A4B17">
        <w:rPr>
          <w:rFonts w:ascii="Times New Roman" w:hAnsi="Times New Roman" w:cs="Times New Roman"/>
          <w:sz w:val="28"/>
          <w:szCs w:val="28"/>
        </w:rPr>
        <w:t>(uważne słuchanie)</w:t>
      </w:r>
    </w:p>
    <w:p w:rsidR="00124ADA" w:rsidRPr="008A4B17" w:rsidRDefault="00124ADA" w:rsidP="008A4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DA" w:rsidRDefault="00124ADA" w:rsidP="008A4B17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4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https://www.youtube.com/watch?v=gd2oEyQJx04</w:t>
        </w:r>
      </w:hyperlink>
    </w:p>
    <w:p w:rsidR="008A4B17" w:rsidRDefault="008A4B17" w:rsidP="008A4B17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B17" w:rsidRPr="008A4B17" w:rsidRDefault="008A4B17" w:rsidP="008A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C61">
        <w:rPr>
          <w:rFonts w:ascii="Times New Roman" w:hAnsi="Times New Roman" w:cs="Times New Roman"/>
          <w:b/>
          <w:sz w:val="28"/>
          <w:szCs w:val="28"/>
        </w:rPr>
        <w:t>„Warszawskiej tramwaje” – zabawa ruchowa</w:t>
      </w:r>
      <w:r w:rsidR="00CC085B">
        <w:rPr>
          <w:rFonts w:ascii="Times New Roman" w:hAnsi="Times New Roman" w:cs="Times New Roman"/>
          <w:b/>
          <w:sz w:val="28"/>
          <w:szCs w:val="28"/>
        </w:rPr>
        <w:t xml:space="preserve"> do piosenki wyżej</w:t>
      </w:r>
      <w:r>
        <w:rPr>
          <w:rFonts w:ascii="Times New Roman" w:hAnsi="Times New Roman" w:cs="Times New Roman"/>
          <w:sz w:val="28"/>
          <w:szCs w:val="28"/>
        </w:rPr>
        <w:t xml:space="preserve">. Zaproś do zabawy </w:t>
      </w:r>
      <w:r w:rsidR="003674A6">
        <w:rPr>
          <w:rFonts w:ascii="Times New Roman" w:hAnsi="Times New Roman" w:cs="Times New Roman"/>
          <w:sz w:val="28"/>
          <w:szCs w:val="28"/>
        </w:rPr>
        <w:t>domowników</w:t>
      </w:r>
      <w:r>
        <w:rPr>
          <w:rFonts w:ascii="Times New Roman" w:hAnsi="Times New Roman" w:cs="Times New Roman"/>
          <w:sz w:val="28"/>
          <w:szCs w:val="28"/>
        </w:rPr>
        <w:t>. Pierwsza osoba jest motorniczym, zaś pozostałe to wagoniki. Wagoniki wykonują wszystkie czynności</w:t>
      </w:r>
      <w:r w:rsidR="00D00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jakie wykonuje motorniczy, dostosowują się do jego tempa.</w:t>
      </w:r>
      <w:r w:rsidR="00D00C61">
        <w:rPr>
          <w:rFonts w:ascii="Times New Roman" w:hAnsi="Times New Roman" w:cs="Times New Roman"/>
          <w:sz w:val="28"/>
          <w:szCs w:val="28"/>
        </w:rPr>
        <w:t xml:space="preserve"> Zmieniajcie kolejność, by każdy miał szansę być motorniczym.</w:t>
      </w:r>
    </w:p>
    <w:p w:rsidR="00124ADA" w:rsidRPr="008A4B17" w:rsidRDefault="00124ADA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ADA" w:rsidRPr="00D00C61" w:rsidRDefault="008A4B17" w:rsidP="008A4B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C61">
        <w:rPr>
          <w:rFonts w:ascii="Times New Roman" w:hAnsi="Times New Roman" w:cs="Times New Roman"/>
          <w:b/>
          <w:sz w:val="28"/>
          <w:szCs w:val="28"/>
        </w:rPr>
        <w:t>Obejrzyj/posłuchaj legendy</w:t>
      </w:r>
      <w:r w:rsidR="00124ADA" w:rsidRPr="00D00C61">
        <w:rPr>
          <w:rFonts w:ascii="Times New Roman" w:hAnsi="Times New Roman" w:cs="Times New Roman"/>
          <w:b/>
          <w:sz w:val="28"/>
          <w:szCs w:val="28"/>
        </w:rPr>
        <w:t xml:space="preserve"> o Syrenie Warszawskiej:</w:t>
      </w:r>
    </w:p>
    <w:p w:rsidR="003A4704" w:rsidRPr="008A4B17" w:rsidRDefault="003A4704" w:rsidP="008A4B17">
      <w:pPr>
        <w:pStyle w:val="Akapitzlist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4704" w:rsidRPr="008A4B17" w:rsidRDefault="003A4704" w:rsidP="008A4B17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4B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https://www.youtube.com/watch?v=iid3EQOSSFw</w:t>
        </w:r>
      </w:hyperlink>
    </w:p>
    <w:p w:rsidR="008A4B17" w:rsidRPr="008A4B17" w:rsidRDefault="008A4B17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B17" w:rsidRDefault="008A4B17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B17">
        <w:rPr>
          <w:rFonts w:ascii="Times New Roman" w:hAnsi="Times New Roman" w:cs="Times New Roman"/>
          <w:sz w:val="28"/>
          <w:szCs w:val="28"/>
        </w:rPr>
        <w:t>Opowiedz, co najbardziej podobało Ci się w tej legendzie?</w:t>
      </w:r>
      <w:r>
        <w:rPr>
          <w:rFonts w:ascii="Times New Roman" w:hAnsi="Times New Roman" w:cs="Times New Roman"/>
          <w:sz w:val="28"/>
          <w:szCs w:val="28"/>
        </w:rPr>
        <w:t xml:space="preserve"> (Można wykorzystać ją jako bajkę na dobranoc)</w:t>
      </w:r>
      <w:r w:rsidR="00E30352">
        <w:rPr>
          <w:rFonts w:ascii="Times New Roman" w:hAnsi="Times New Roman" w:cs="Times New Roman"/>
          <w:sz w:val="28"/>
          <w:szCs w:val="28"/>
        </w:rPr>
        <w:t>.</w:t>
      </w:r>
    </w:p>
    <w:p w:rsidR="00227F12" w:rsidRDefault="00227F12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F12" w:rsidRPr="00227F12" w:rsidRDefault="00227F12" w:rsidP="001F31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F12">
        <w:rPr>
          <w:rFonts w:ascii="Times New Roman" w:hAnsi="Times New Roman" w:cs="Times New Roman"/>
          <w:b/>
          <w:sz w:val="28"/>
          <w:szCs w:val="28"/>
        </w:rPr>
        <w:t>Spróbuj narysować</w:t>
      </w:r>
      <w:r w:rsidR="00DB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F12">
        <w:rPr>
          <w:rFonts w:ascii="Times New Roman" w:hAnsi="Times New Roman" w:cs="Times New Roman"/>
          <w:b/>
          <w:sz w:val="28"/>
          <w:szCs w:val="28"/>
        </w:rPr>
        <w:t>syrenkę</w:t>
      </w:r>
      <w:r>
        <w:rPr>
          <w:rFonts w:ascii="Times New Roman" w:hAnsi="Times New Roman" w:cs="Times New Roman"/>
          <w:sz w:val="28"/>
          <w:szCs w:val="28"/>
        </w:rPr>
        <w:t>!</w:t>
      </w:r>
      <w:r w:rsidR="00D62F44">
        <w:rPr>
          <w:rFonts w:ascii="Times New Roman" w:hAnsi="Times New Roman" w:cs="Times New Roman"/>
          <w:sz w:val="28"/>
          <w:szCs w:val="28"/>
        </w:rPr>
        <w:t xml:space="preserve"> Nie musi wyglądać jak w legendzie.</w:t>
      </w:r>
      <w:r w:rsidR="001F318C">
        <w:rPr>
          <w:rFonts w:ascii="Times New Roman" w:hAnsi="Times New Roman" w:cs="Times New Roman"/>
          <w:sz w:val="28"/>
          <w:szCs w:val="28"/>
        </w:rPr>
        <w:t xml:space="preserve"> Możesz ozdobić ją według własnego pomysłu.</w:t>
      </w:r>
      <w:r>
        <w:rPr>
          <w:rFonts w:ascii="Times New Roman" w:hAnsi="Times New Roman" w:cs="Times New Roman"/>
          <w:sz w:val="28"/>
          <w:szCs w:val="28"/>
        </w:rPr>
        <w:t xml:space="preserve"> Gorąco zachęcamy do dzielen</w:t>
      </w:r>
      <w:r w:rsidR="00DB19A6">
        <w:rPr>
          <w:rFonts w:ascii="Times New Roman" w:hAnsi="Times New Roman" w:cs="Times New Roman"/>
          <w:sz w:val="28"/>
          <w:szCs w:val="28"/>
        </w:rPr>
        <w:t>ia się swoimi pracami na mailu:</w:t>
      </w:r>
      <w:r w:rsidR="001F318C">
        <w:rPr>
          <w:rFonts w:ascii="Times New Roman" w:hAnsi="Times New Roman" w:cs="Times New Roman"/>
          <w:sz w:val="28"/>
          <w:szCs w:val="28"/>
        </w:rPr>
        <w:t xml:space="preserve"> </w:t>
      </w:r>
      <w:r w:rsidRPr="00227F12">
        <w:rPr>
          <w:rStyle w:val="Pogrubienie"/>
          <w:rFonts w:ascii="Helvetica" w:hAnsi="Helvetica" w:cs="Helvetica"/>
          <w:color w:val="444444"/>
          <w:sz w:val="28"/>
          <w:szCs w:val="28"/>
          <w:bdr w:val="none" w:sz="0" w:space="0" w:color="auto" w:frame="1"/>
          <w:shd w:val="clear" w:color="auto" w:fill="FFFFFF"/>
        </w:rPr>
        <w:t>pp37NaGorce@gmail.com</w:t>
      </w:r>
    </w:p>
    <w:p w:rsidR="00E30352" w:rsidRDefault="007A14D8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-44722</wp:posOffset>
            </wp:positionH>
            <wp:positionV relativeFrom="paragraph">
              <wp:posOffset>52614</wp:posOffset>
            </wp:positionV>
            <wp:extent cx="2028008" cy="3176270"/>
            <wp:effectExtent l="514350" t="266700" r="524692" b="25273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52265">
                      <a:off x="0" y="0"/>
                      <a:ext cx="2028008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352" w:rsidRDefault="00E30352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C61" w:rsidRDefault="00D00C61" w:rsidP="008A4B17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C61" w:rsidRPr="008A4B17" w:rsidRDefault="00D00C61" w:rsidP="00D00C61">
      <w:pPr>
        <w:pStyle w:val="Akapitzlist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Pozdrawiam serdecznie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D00C6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Pani Małgosia</w:t>
      </w:r>
    </w:p>
    <w:p w:rsidR="00124ADA" w:rsidRPr="003A4704" w:rsidRDefault="00124ADA" w:rsidP="003A47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4ADA" w:rsidRPr="003A4704" w:rsidSect="004C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D0C8B"/>
    <w:multiLevelType w:val="hybridMultilevel"/>
    <w:tmpl w:val="B9A0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D47B90"/>
    <w:rsid w:val="00124ADA"/>
    <w:rsid w:val="001F318C"/>
    <w:rsid w:val="00227F12"/>
    <w:rsid w:val="003674A6"/>
    <w:rsid w:val="003A4704"/>
    <w:rsid w:val="004825D6"/>
    <w:rsid w:val="004C2814"/>
    <w:rsid w:val="00541136"/>
    <w:rsid w:val="00630C0C"/>
    <w:rsid w:val="00644D1F"/>
    <w:rsid w:val="006D4C4D"/>
    <w:rsid w:val="0078790C"/>
    <w:rsid w:val="007A14D8"/>
    <w:rsid w:val="008A4B17"/>
    <w:rsid w:val="008B7A3F"/>
    <w:rsid w:val="0090239B"/>
    <w:rsid w:val="00AF6878"/>
    <w:rsid w:val="00CC085B"/>
    <w:rsid w:val="00CE741A"/>
    <w:rsid w:val="00D00C61"/>
    <w:rsid w:val="00D47B90"/>
    <w:rsid w:val="00D62F44"/>
    <w:rsid w:val="00DB19A6"/>
    <w:rsid w:val="00E17012"/>
    <w:rsid w:val="00E30352"/>
    <w:rsid w:val="00FE3734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4A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90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7F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74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d3EQOSSFw" TargetMode="External"/><Relationship Id="rId5" Type="http://schemas.openxmlformats.org/officeDocument/2006/relationships/hyperlink" Target="https://www.youtube.com/watch?v=gd2oEyQJx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23</cp:revision>
  <dcterms:created xsi:type="dcterms:W3CDTF">2020-05-05T19:10:00Z</dcterms:created>
  <dcterms:modified xsi:type="dcterms:W3CDTF">2020-05-05T21:49:00Z</dcterms:modified>
</cp:coreProperties>
</file>